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210D" w14:textId="4A76D53D" w:rsidR="00E47836" w:rsidRDefault="00E47836" w:rsidP="00E4783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lata" w:hAnsi="Alata"/>
          <w:b/>
          <w:bCs/>
          <w:color w:val="2D2D2D"/>
          <w:sz w:val="41"/>
          <w:szCs w:val="41"/>
        </w:rPr>
      </w:pPr>
      <w:r>
        <w:rPr>
          <w:rFonts w:ascii="Alata" w:hAnsi="Alata"/>
          <w:b/>
          <w:bCs/>
          <w:color w:val="2D2D2D"/>
          <w:sz w:val="41"/>
          <w:szCs w:val="41"/>
        </w:rPr>
        <w:t xml:space="preserve">Corona – </w:t>
      </w:r>
      <w:r>
        <w:rPr>
          <w:rFonts w:ascii="Alata" w:hAnsi="Alata"/>
          <w:b/>
          <w:bCs/>
          <w:color w:val="2D2D2D"/>
          <w:sz w:val="41"/>
          <w:szCs w:val="41"/>
        </w:rPr>
        <w:t>Hinweise</w:t>
      </w:r>
      <w:r>
        <w:rPr>
          <w:rFonts w:ascii="Alata" w:hAnsi="Alata"/>
          <w:b/>
          <w:bCs/>
          <w:color w:val="2D2D2D"/>
          <w:sz w:val="41"/>
          <w:szCs w:val="41"/>
        </w:rPr>
        <w:t xml:space="preserve"> </w:t>
      </w:r>
      <w:r w:rsidRPr="00E47836">
        <w:rPr>
          <w:rFonts w:ascii="Alata" w:hAnsi="Alata"/>
          <w:b/>
          <w:bCs/>
          <w:color w:val="2D2D2D"/>
          <w:sz w:val="22"/>
          <w:szCs w:val="22"/>
        </w:rPr>
        <w:t>TSC Excelsior e.V. (Kurzform)</w:t>
      </w:r>
    </w:p>
    <w:p w14:paraId="4F8FF7B8" w14:textId="4BDF6538" w:rsidR="00E47836" w:rsidRDefault="00E47836" w:rsidP="00E4783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lata" w:hAnsi="Alata"/>
          <w:color w:val="2D2D2D"/>
          <w:sz w:val="21"/>
          <w:szCs w:val="21"/>
        </w:rPr>
      </w:pPr>
      <w:r>
        <w:rPr>
          <w:rFonts w:ascii="Alata" w:hAnsi="Alata"/>
          <w:color w:val="2D2D2D"/>
          <w:sz w:val="21"/>
          <w:szCs w:val="21"/>
        </w:rPr>
        <w:t>Jede in die Grundregeln des Infektionsschutzes einsichtsfähige Person ist angehalten, sich so zu verhalten, dass sie sich und andere keinen unangemessenen Infektionsgefahren aussetzt.</w:t>
      </w:r>
      <w:r>
        <w:rPr>
          <w:rFonts w:ascii="Alata" w:hAnsi="Alata"/>
          <w:color w:val="2D2D2D"/>
          <w:sz w:val="21"/>
          <w:szCs w:val="21"/>
        </w:rPr>
        <w:br/>
        <w:t>Hierzu sollen die allgemeinen Verhaltensregeln zu Abstand, Hygiene und Masken (sogenannte AHA-Regeln) in allen Lebensbereichen angemessen</w:t>
      </w:r>
      <w:r>
        <w:rPr>
          <w:rFonts w:ascii="Alata" w:hAnsi="Alata"/>
          <w:color w:val="2D2D2D"/>
          <w:sz w:val="21"/>
          <w:szCs w:val="21"/>
        </w:rPr>
        <w:t>,</w:t>
      </w:r>
      <w:r>
        <w:rPr>
          <w:rFonts w:ascii="Alata" w:hAnsi="Alata"/>
          <w:color w:val="2D2D2D"/>
          <w:sz w:val="21"/>
          <w:szCs w:val="21"/>
        </w:rPr>
        <w:t xml:space="preserve"> eigenverantwortlich und solidarisch beachtet werden.</w:t>
      </w:r>
      <w:r>
        <w:rPr>
          <w:rFonts w:ascii="Alata" w:hAnsi="Alata"/>
          <w:color w:val="2D2D2D"/>
          <w:sz w:val="21"/>
          <w:szCs w:val="21"/>
        </w:rPr>
        <w:br/>
        <w:t>Bitte nicht mit Krankheitssymptomen (z.B. der Atemwege) zum Training erscheinen.</w:t>
      </w:r>
    </w:p>
    <w:p w14:paraId="016ACB76" w14:textId="2BC70F42" w:rsidR="00E47836" w:rsidRDefault="00E47836" w:rsidP="00E4783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lata" w:hAnsi="Alata"/>
          <w:color w:val="2D2D2D"/>
          <w:sz w:val="21"/>
          <w:szCs w:val="21"/>
        </w:rPr>
      </w:pPr>
      <w:r>
        <w:rPr>
          <w:rFonts w:ascii="Alata" w:hAnsi="Alata"/>
          <w:color w:val="2D2D2D"/>
          <w:sz w:val="21"/>
          <w:szCs w:val="21"/>
        </w:rPr>
        <w:t>Das freiwillige Tragen von Masken außerhalb des Sportbetriebes wird ausdrücklich begrüßt.</w:t>
      </w:r>
    </w:p>
    <w:sectPr w:rsidR="00E478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ata">
    <w:panose1 w:val="00000500000000000000"/>
    <w:charset w:val="00"/>
    <w:family w:val="auto"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36"/>
    <w:rsid w:val="004D22EE"/>
    <w:rsid w:val="00521668"/>
    <w:rsid w:val="00E4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3D32"/>
  <w15:chartTrackingRefBased/>
  <w15:docId w15:val="{7D0FFD83-B2F6-41D1-958F-AC9B0175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4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Brucherseifer</dc:creator>
  <cp:keywords/>
  <dc:description/>
  <cp:lastModifiedBy>Bert Brucherseifer</cp:lastModifiedBy>
  <cp:revision>1</cp:revision>
  <dcterms:created xsi:type="dcterms:W3CDTF">2022-11-17T10:44:00Z</dcterms:created>
  <dcterms:modified xsi:type="dcterms:W3CDTF">2022-11-17T11:03:00Z</dcterms:modified>
</cp:coreProperties>
</file>